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71" w:rsidRDefault="00137D71" w:rsidP="00137D71">
      <w:r>
        <w:t xml:space="preserve">. Справка о Форуме Международный день импорта и экспорта </w:t>
      </w:r>
    </w:p>
    <w:p w:rsidR="00137D71" w:rsidRDefault="00137D71" w:rsidP="00137D71">
      <w:r>
        <w:t xml:space="preserve"> </w:t>
      </w:r>
    </w:p>
    <w:p w:rsidR="00137D71" w:rsidRDefault="00137D71" w:rsidP="00137D71">
      <w:r>
        <w:t xml:space="preserve">Ежегодная выставка-форум Международный день импорта и экспорта – это два якорных проекта – Осенняя сессия и Весенняя сессия. Весенняя сессия форума состоялась 21-24 апреля 2021 года в гибридном формате! Трансляция форума велась на более чем 50 регионов и 30 стран мира, а форум посетило более 2500 человек.  Осенняя сессия форума Международный день импорта и экспорта состоится 10-12 ноября 2021 года. Задачей выставки-форума является содействие российским экспортерам, развитие торговых отношений, поиск партнеров, оказание помощи в локализации зарубежных партнеров в России, создание и развития новых контактных полей между предпринимателями.  В рамках форума были рассмотрены рабочие вопросы и рабочие инструменты для успешной работы экспортеров, много прикладного контента и обмена опытом. Так на протяжении трёх дней проходили такие сессии, конференции и выступления как: • </w:t>
      </w:r>
      <w:proofErr w:type="spellStart"/>
      <w:r>
        <w:t>Темур</w:t>
      </w:r>
      <w:proofErr w:type="spellEnd"/>
      <w:r>
        <w:t xml:space="preserve"> </w:t>
      </w:r>
      <w:proofErr w:type="spellStart"/>
      <w:r>
        <w:t>Шакая</w:t>
      </w:r>
      <w:proofErr w:type="spellEnd"/>
      <w:r>
        <w:t xml:space="preserve"> - основатель бренда «Лошадиная сила». Совладелец аптечных сетей «36,6». Председатель совета директоров Группы компаний </w:t>
      </w:r>
      <w:proofErr w:type="spellStart"/>
      <w:r>
        <w:t>А.v.е</w:t>
      </w:r>
      <w:proofErr w:type="spellEnd"/>
      <w:r>
        <w:t xml:space="preserve">. Посол мира. Председатель делового совета «Россия-Корея» • Межрегиональная конференция специалистов по поддержке экспорта, организованная совместно с ТПП РФ • Специальный гость - </w:t>
      </w:r>
      <w:proofErr w:type="spellStart"/>
      <w:r>
        <w:t>Richard</w:t>
      </w:r>
      <w:proofErr w:type="spellEnd"/>
      <w:r>
        <w:t xml:space="preserve"> </w:t>
      </w:r>
      <w:proofErr w:type="spellStart"/>
      <w:r>
        <w:t>Gilmore</w:t>
      </w:r>
      <w:proofErr w:type="spellEnd"/>
      <w:r>
        <w:t xml:space="preserve"> Создатель и лидер GIC </w:t>
      </w:r>
      <w:proofErr w:type="spellStart"/>
      <w:r>
        <w:t>Group</w:t>
      </w:r>
      <w:proofErr w:type="spellEnd"/>
      <w:r>
        <w:t xml:space="preserve"> -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agribusiness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1980, США • 1-я профильная Конференция по сертификации в ВЭД • Отраслевая табачная конференция ТАБАКОНФ-2020 • Транспортные коридоры • Логистическая и таможенная конференции  • 3-я межбанковская конференция по ВЭД • Точки роста импорта и экспорта через e-</w:t>
      </w:r>
      <w:proofErr w:type="spellStart"/>
      <w:r>
        <w:t>commerce</w:t>
      </w:r>
      <w:proofErr w:type="spellEnd"/>
      <w:r>
        <w:t xml:space="preserve"> • Сессия Ассоциации Афанасий Никитин «Экспортный и транзитный потенциал МТК «Север-Юг». Формирование глобальных цепочек поставок» • специальные сессии по закупкам UNIDO (Организация объединенных наций по промышленному развитию) • Конференция СИЗ-2020. Международный рынок средств индивидуальной защиты. • сессии практиков от бизнес-послов Деловой России • сессия международных бизнес-девелоперов • Питч-сессия российских экспортёров • Профильные конференции с отраслевыми ассоциациями предпринимателей других стран под эгидой посольств других стран в РФ и торговых представителей РФ за рубежом • профильные круглые столы по экспорту и импорту товаров и услуг.  </w:t>
      </w:r>
    </w:p>
    <w:p w:rsidR="00137D71" w:rsidRDefault="00137D71" w:rsidP="00137D71">
      <w:r>
        <w:t xml:space="preserve"> </w:t>
      </w:r>
    </w:p>
    <w:p w:rsidR="00137D71" w:rsidRDefault="00137D71" w:rsidP="00137D71">
      <w:r>
        <w:t xml:space="preserve">С 2020 года запускается Виртуальный экспортный центр – это виртуальная выставка 365 дней в году, 24/7 – инструмент для продвижения российских экспортеров за рубежом. Ежегодная выставка-форум Международный день импорта и экспорта – это полностью инициатива предпринимательского сообщества как ответ на майский Указ президента России В.В. Путина «О национальных целях и стратегических задачах развития Российской Федерации до 2024 года». Задачей форума является содействие реализации задач национального проекта «Международная кооперация и экспорт», паспорт которого включает в себя пять федеральных проектов: «Промышленный экспорт», «Экспорт продукции АПК», «Логистика международной торговли», «Экспорт услуг», «Системные меры развития международной кооперации и экспорта».  Глава государства, в частности, поручил правительству увеличить к 2024 г. </w:t>
      </w:r>
      <w:proofErr w:type="spellStart"/>
      <w:r>
        <w:t>несырьевой</w:t>
      </w:r>
      <w:proofErr w:type="spellEnd"/>
      <w:r>
        <w:t xml:space="preserve"> неэнергетический экспорт до 250 млрд долларов в год, в том числе объём экспорта услуг — до 100 млрд долларов в год. Доля экспорта товаров (работ, услуг) должна составить не </w:t>
      </w:r>
    </w:p>
    <w:p w:rsidR="00AE18B1" w:rsidRDefault="00137D71" w:rsidP="00137D71">
      <w:r>
        <w:t xml:space="preserve">менее 20% ВВП страны. По итогам работы нацпроекта объём </w:t>
      </w:r>
      <w:proofErr w:type="spellStart"/>
      <w:r>
        <w:t>несырьевого</w:t>
      </w:r>
      <w:proofErr w:type="spellEnd"/>
      <w:r>
        <w:t xml:space="preserve"> экспорта должен вырасти с $140 млрд по итогам 2017-го до $250 млрд в 2024-м. Всего на проект заложено 1,98 трлн руб. в 2018–2024 гг., в том числе по промышленному экспорту—885 млрд руб., для АПК—769млрд руб., на системные меры — 233,4 млрд руб.  В 2020 году проект был переведен в онлайн-формат, и это стало настоящим вызовом организаторам – весенний форум стал еще интереснее и появилась возможность подключить к участию спикеров и слушателей из других стран. На </w:t>
      </w:r>
      <w:r>
        <w:lastRenderedPageBreak/>
        <w:t xml:space="preserve">осенней сессии форума была собрана профильная аудитория более 3000 участников из 50 регионов и 25 стран мира. Весеннее мероприятие прошло под патронатом ТПП РФ, что помогло мероприятию шире охватить региональных представителей экспортеров. Мероприятие поддержали руководители и министерства экономического развития более 30 регионов, руководства региональных институтов развития разместили анонсы и вели прямую трансляцию весенней сессии форума на сайтах и профильных ресурсах региональных </w:t>
      </w:r>
      <w:proofErr w:type="spellStart"/>
      <w:r>
        <w:t>сми</w:t>
      </w:r>
      <w:proofErr w:type="spellEnd"/>
      <w:r>
        <w:t xml:space="preserve"> и социальных сетях, кроме того мероприятие информационно поддержали зарубежные партнеры на Ближнем Востоке, Канаде, Австралии, Азиатском регионе, СНГ, Европе и некоторых странах Африканского региона.  С конца мая были проведены онлайн конференции для российских экспортеров с участием специалистов из Китайской Народной Республики, Российского экспортного центра, курирующего направление КНР. </w:t>
      </w:r>
      <w:proofErr w:type="gramStart"/>
      <w:r>
        <w:t>Кроме того</w:t>
      </w:r>
      <w:proofErr w:type="gramEnd"/>
      <w:r>
        <w:t xml:space="preserve"> с участием специалиста Российского экспортного центра по Ближнему Востоку была проведена презентация российских экспортеров предпринимательскому сообществу Ближнего Востока. Проходит практически ежедневно инициируемые нами переговоры российских экспортеров с потенциальными партнерами в Камеруне, Мозамбике, Эквадоре, Доминиканской Республике, Турции, Иране, Канаде и других стран. Организаторы форума – Ассоциация экспортеров и импортеров, Московская ассоциация предпринимателей, Ассоциация Афанасий Никитин, Торгово-промышленная палата Российской Федерации, Деловая Россия, ОПОРА России, Московский экспортный центр, Ассоциация Национальное конгресс-бюро, Общество дружбы России и Вьетнама, Российско-Азиатский союз промышленников и предпринимателей, российские и международные ассоциации предпринимателей. Оператор форума - Enframe.ru. Глава оргкомитета форума - вице-президент Ассоциации экспортеров и импортеров Павел Вадимович Долгов. Информационную поддержку форуму оказывают многие торговые представительства РФ в мире, региональные институты поддержки экспорта и международные отраслевые ассоциации. Ассоциация экспортеров и импортеров – ассоциация, объединяющая экспортеров, импортеров, специалистов и компании, обслуживающие внешнеэкономическую деятельность. Ассоциация учреждена старейшей общественной организацией России Межрегиональной общественной организацией Московская ассоциация предпринимателей, которой в 2019 году исполнилось 30 лет, что дает вновь созданной ассоциации использовать соответствующие наработанные годами инструменты взаимодействия с предпринимателями по всей стране и миру, институтами развития и органами законодательной и исполнительной власти. Подразделения и опорные точки Ассоциации находятся более чем в 20 странах мира.   </w:t>
      </w:r>
      <w:bookmarkStart w:id="0" w:name="_GoBack"/>
      <w:bookmarkEnd w:id="0"/>
    </w:p>
    <w:sectPr w:rsidR="00AE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1"/>
    <w:rsid w:val="00137D71"/>
    <w:rsid w:val="00AE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3CDD9-04D1-439A-A082-3C861F6E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2022-02-24T13:44:00Z</dcterms:created>
  <dcterms:modified xsi:type="dcterms:W3CDTF">2022-02-24T13:45:00Z</dcterms:modified>
</cp:coreProperties>
</file>