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82EC" w14:textId="77777777" w:rsidR="00257468" w:rsidRPr="00257468" w:rsidRDefault="00257468" w:rsidP="0025746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 xml:space="preserve">Региональным центром инжиниринга Фонда была организована отчетная стратегическая сессия и круглый стол на тему «Органическое земледелие в Российской Федерации. Новые тренды», для проведения которой были приглашены: член Президиума НП «Международный центр инжиниринга и инноваций», Президент Национальной Ассоциации квалифицированных производителей, эксперт РАКО – Вьюгина Татьяна Петровна, кандидат экономических наук, руководитель Международного центра РАКО - Андреева Наталья Петровна, директор института органического земледелия - </w:t>
      </w:r>
      <w:proofErr w:type="spellStart"/>
      <w:r w:rsidRPr="00257468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257468">
        <w:rPr>
          <w:rFonts w:ascii="Times New Roman" w:hAnsi="Times New Roman" w:cs="Times New Roman"/>
          <w:sz w:val="28"/>
          <w:szCs w:val="28"/>
        </w:rPr>
        <w:t xml:space="preserve"> Иван Анатольевич, управляющий проектами сертификации, производства и экспорта органической продукции компании «Органик Сертификация», директор Проектного офиса Союза органического земледелия - </w:t>
      </w:r>
      <w:proofErr w:type="spellStart"/>
      <w:r w:rsidRPr="00257468">
        <w:rPr>
          <w:rFonts w:ascii="Times New Roman" w:hAnsi="Times New Roman" w:cs="Times New Roman"/>
          <w:sz w:val="28"/>
          <w:szCs w:val="28"/>
        </w:rPr>
        <w:t>Любоведский</w:t>
      </w:r>
      <w:proofErr w:type="spellEnd"/>
      <w:r w:rsidRPr="00257468">
        <w:rPr>
          <w:rFonts w:ascii="Times New Roman" w:hAnsi="Times New Roman" w:cs="Times New Roman"/>
          <w:sz w:val="28"/>
          <w:szCs w:val="28"/>
        </w:rPr>
        <w:t xml:space="preserve"> Яков Михайлович, президент Торгово-промышленной палаты РСО-Алания - Туганов Казбек </w:t>
      </w:r>
      <w:proofErr w:type="spellStart"/>
      <w:r w:rsidRPr="00257468">
        <w:rPr>
          <w:rFonts w:ascii="Times New Roman" w:hAnsi="Times New Roman" w:cs="Times New Roman"/>
          <w:sz w:val="28"/>
          <w:szCs w:val="28"/>
        </w:rPr>
        <w:t>Хазбиевич</w:t>
      </w:r>
      <w:proofErr w:type="spellEnd"/>
      <w:r w:rsidRPr="00257468">
        <w:rPr>
          <w:rFonts w:ascii="Times New Roman" w:hAnsi="Times New Roman" w:cs="Times New Roman"/>
          <w:sz w:val="28"/>
          <w:szCs w:val="28"/>
        </w:rPr>
        <w:t>. Участники: малые, средние предприниматели производственного сегмента республики и крестьянские (фермерские) хозяйства (КФХ).</w:t>
      </w:r>
    </w:p>
    <w:p w14:paraId="56CE5CD1" w14:textId="77777777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5CBA9E6" w14:textId="77777777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>Актуализирована база данных производственных и инжиниринговых предприятий РСО-Алания;</w:t>
      </w:r>
    </w:p>
    <w:p w14:paraId="3141AC94" w14:textId="77777777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A75BFC4" w14:textId="663DEB4F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 xml:space="preserve">Приобретен </w:t>
      </w:r>
      <w:proofErr w:type="spellStart"/>
      <w:r w:rsidRPr="00257468">
        <w:rPr>
          <w:rFonts w:ascii="Times New Roman" w:hAnsi="Times New Roman" w:cs="Times New Roman"/>
          <w:sz w:val="28"/>
          <w:szCs w:val="28"/>
        </w:rPr>
        <w:t>мембранно</w:t>
      </w:r>
      <w:proofErr w:type="spellEnd"/>
      <w:r w:rsidRPr="00257468">
        <w:rPr>
          <w:rFonts w:ascii="Times New Roman" w:hAnsi="Times New Roman" w:cs="Times New Roman"/>
          <w:sz w:val="28"/>
          <w:szCs w:val="28"/>
        </w:rPr>
        <w:t xml:space="preserve"> - вакуумный пресс Master Compact Plus предназначен для покрытия пленками ПВХ как </w:t>
      </w:r>
      <w:proofErr w:type="spellStart"/>
      <w:proofErr w:type="gramStart"/>
      <w:r w:rsidRPr="00257468">
        <w:rPr>
          <w:rFonts w:ascii="Times New Roman" w:hAnsi="Times New Roman" w:cs="Times New Roman"/>
          <w:sz w:val="28"/>
          <w:szCs w:val="28"/>
        </w:rPr>
        <w:t>гнутоклеенных</w:t>
      </w:r>
      <w:proofErr w:type="spellEnd"/>
      <w:proofErr w:type="gramEnd"/>
      <w:r w:rsidRPr="00257468">
        <w:rPr>
          <w:rFonts w:ascii="Times New Roman" w:hAnsi="Times New Roman" w:cs="Times New Roman"/>
          <w:sz w:val="28"/>
          <w:szCs w:val="28"/>
        </w:rPr>
        <w:t xml:space="preserve"> так и прямолинейных фасадов. </w:t>
      </w:r>
      <w:proofErr w:type="spellStart"/>
      <w:r w:rsidRPr="00257468">
        <w:rPr>
          <w:rFonts w:ascii="Times New Roman" w:hAnsi="Times New Roman" w:cs="Times New Roman"/>
          <w:sz w:val="28"/>
          <w:szCs w:val="28"/>
        </w:rPr>
        <w:t>Мембранно</w:t>
      </w:r>
      <w:proofErr w:type="spellEnd"/>
      <w:r w:rsidRPr="00257468">
        <w:rPr>
          <w:rFonts w:ascii="Times New Roman" w:hAnsi="Times New Roman" w:cs="Times New Roman"/>
          <w:sz w:val="28"/>
          <w:szCs w:val="28"/>
        </w:rPr>
        <w:t xml:space="preserve"> - вакуумный пресс оснащен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468">
        <w:rPr>
          <w:rFonts w:ascii="Times New Roman" w:hAnsi="Times New Roman" w:cs="Times New Roman"/>
          <w:sz w:val="28"/>
          <w:szCs w:val="28"/>
        </w:rPr>
        <w:t xml:space="preserve">"драпирующим" столом (вертикально подвижный стол) для обработки </w:t>
      </w:r>
      <w:proofErr w:type="spellStart"/>
      <w:r w:rsidRPr="00257468">
        <w:rPr>
          <w:rFonts w:ascii="Times New Roman" w:hAnsi="Times New Roman" w:cs="Times New Roman"/>
          <w:sz w:val="28"/>
          <w:szCs w:val="28"/>
        </w:rPr>
        <w:t>гнутоклеенных</w:t>
      </w:r>
      <w:proofErr w:type="spellEnd"/>
      <w:r w:rsidRPr="00257468">
        <w:rPr>
          <w:rFonts w:ascii="Times New Roman" w:hAnsi="Times New Roman" w:cs="Times New Roman"/>
          <w:sz w:val="28"/>
          <w:szCs w:val="28"/>
        </w:rPr>
        <w:t xml:space="preserve"> фасадов, с увеличенной рабочей поверхностью.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468">
        <w:rPr>
          <w:rFonts w:ascii="Times New Roman" w:hAnsi="Times New Roman" w:cs="Times New Roman"/>
          <w:sz w:val="28"/>
          <w:szCs w:val="28"/>
        </w:rPr>
        <w:t>Данное оборудование предназначено для коллективного доступа субъектов МСП, осуществляющих деятельность в сфере рекламной отрасли, деревообработки, сувенирной продукции, интерьер и элементы декора в рамках оказываемой поддержки.</w:t>
      </w:r>
    </w:p>
    <w:p w14:paraId="224A93E1" w14:textId="77777777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217D1C4" w14:textId="77777777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>РЦИ была проведена сертификация продукции на предприятии ООО «Ядро».</w:t>
      </w:r>
    </w:p>
    <w:p w14:paraId="06D71A6F" w14:textId="77777777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51DB9B8" w14:textId="60EEA0C2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257468">
        <w:rPr>
          <w:rFonts w:ascii="Times New Roman" w:hAnsi="Times New Roman" w:cs="Times New Roman"/>
          <w:sz w:val="28"/>
          <w:szCs w:val="28"/>
        </w:rPr>
        <w:t xml:space="preserve"> работы по анализу потенциала и модернизации для предприятий: ООО «</w:t>
      </w:r>
      <w:proofErr w:type="spellStart"/>
      <w:r w:rsidRPr="00257468">
        <w:rPr>
          <w:rFonts w:ascii="Times New Roman" w:hAnsi="Times New Roman" w:cs="Times New Roman"/>
          <w:sz w:val="28"/>
          <w:szCs w:val="28"/>
        </w:rPr>
        <w:t>Карагро</w:t>
      </w:r>
      <w:proofErr w:type="spellEnd"/>
      <w:r w:rsidRPr="00257468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257468">
        <w:rPr>
          <w:rFonts w:ascii="Times New Roman" w:hAnsi="Times New Roman" w:cs="Times New Roman"/>
          <w:sz w:val="28"/>
          <w:szCs w:val="28"/>
        </w:rPr>
        <w:t>Манола</w:t>
      </w:r>
      <w:proofErr w:type="spellEnd"/>
      <w:r w:rsidRPr="00257468">
        <w:rPr>
          <w:rFonts w:ascii="Times New Roman" w:hAnsi="Times New Roman" w:cs="Times New Roman"/>
          <w:sz w:val="28"/>
          <w:szCs w:val="28"/>
        </w:rPr>
        <w:t>».</w:t>
      </w:r>
    </w:p>
    <w:p w14:paraId="606A6D75" w14:textId="77777777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F60262" w14:textId="77777777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 xml:space="preserve">Для участия в программе Корпорации МСП «Выращивание» разработаны две квалификационные оценки и проекты индивидуальных карт развития для </w:t>
      </w:r>
      <w:r w:rsidRPr="00257468">
        <w:rPr>
          <w:rFonts w:ascii="Times New Roman" w:hAnsi="Times New Roman" w:cs="Times New Roman"/>
          <w:sz w:val="28"/>
          <w:szCs w:val="28"/>
        </w:rPr>
        <w:lastRenderedPageBreak/>
        <w:t>следующих субъектов предпринимательства: ООО «НПП Ядро» и ООО «ТГВ Групп».</w:t>
      </w:r>
    </w:p>
    <w:p w14:paraId="11C6647D" w14:textId="77777777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309BEB2" w14:textId="36B9C5FD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257468">
        <w:rPr>
          <w:rFonts w:ascii="Times New Roman" w:hAnsi="Times New Roman" w:cs="Times New Roman"/>
          <w:sz w:val="28"/>
          <w:szCs w:val="28"/>
        </w:rPr>
        <w:t xml:space="preserve"> работы по регистрации товарного знака и декларированию продукции для ИП Богдановой Татьяны Николаевны.</w:t>
      </w:r>
    </w:p>
    <w:p w14:paraId="1206EDAF" w14:textId="77777777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9E06ED4" w14:textId="0386B2C3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>Кроме того, при содействии Регионального центра инжиниринга разработано 7 бизнес-планов для следующих субъектов малого и среднего предпринимательства:</w:t>
      </w:r>
    </w:p>
    <w:p w14:paraId="70D5A99D" w14:textId="5FC39D5E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>ООО «Агропром-Строй»;</w:t>
      </w:r>
    </w:p>
    <w:p w14:paraId="4C67FA76" w14:textId="6E790BF1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Pr="00257468">
        <w:rPr>
          <w:rFonts w:ascii="Times New Roman" w:hAnsi="Times New Roman" w:cs="Times New Roman"/>
          <w:sz w:val="28"/>
          <w:szCs w:val="28"/>
        </w:rPr>
        <w:t>Баркад</w:t>
      </w:r>
      <w:proofErr w:type="spellEnd"/>
      <w:r w:rsidRPr="00257468">
        <w:rPr>
          <w:rFonts w:ascii="Times New Roman" w:hAnsi="Times New Roman" w:cs="Times New Roman"/>
          <w:sz w:val="28"/>
          <w:szCs w:val="28"/>
        </w:rPr>
        <w:t>»;</w:t>
      </w:r>
    </w:p>
    <w:p w14:paraId="447F451B" w14:textId="34CC12DD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>ООО «Эра»;</w:t>
      </w:r>
    </w:p>
    <w:p w14:paraId="2D5B5680" w14:textId="13FC7AEF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>СППК «Агро-Юг»;</w:t>
      </w:r>
    </w:p>
    <w:p w14:paraId="6B2174C9" w14:textId="5804E3B6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Pr="00257468">
        <w:rPr>
          <w:rFonts w:ascii="Times New Roman" w:hAnsi="Times New Roman" w:cs="Times New Roman"/>
          <w:sz w:val="28"/>
          <w:szCs w:val="28"/>
        </w:rPr>
        <w:t>ФорОсет</w:t>
      </w:r>
      <w:proofErr w:type="spellEnd"/>
      <w:r w:rsidRPr="00257468">
        <w:rPr>
          <w:rFonts w:ascii="Times New Roman" w:hAnsi="Times New Roman" w:cs="Times New Roman"/>
          <w:sz w:val="28"/>
          <w:szCs w:val="28"/>
        </w:rPr>
        <w:t>»;</w:t>
      </w:r>
    </w:p>
    <w:p w14:paraId="39A9B141" w14:textId="4EA0A27F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57468"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 w:rsidRPr="00257468">
        <w:rPr>
          <w:rFonts w:ascii="Times New Roman" w:hAnsi="Times New Roman" w:cs="Times New Roman"/>
          <w:sz w:val="28"/>
          <w:szCs w:val="28"/>
        </w:rPr>
        <w:t xml:space="preserve"> «Стандарт»;</w:t>
      </w:r>
    </w:p>
    <w:p w14:paraId="0F258D87" w14:textId="3E01DCF6" w:rsidR="00257468" w:rsidRPr="00257468" w:rsidRDefault="00257468" w:rsidP="002574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468">
        <w:rPr>
          <w:rFonts w:ascii="Times New Roman" w:hAnsi="Times New Roman" w:cs="Times New Roman"/>
          <w:sz w:val="28"/>
          <w:szCs w:val="28"/>
        </w:rPr>
        <w:t>ООО «АПК «Станица Архонская».</w:t>
      </w:r>
    </w:p>
    <w:sectPr w:rsidR="00257468" w:rsidRPr="0025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68"/>
    <w:rsid w:val="002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A7AF"/>
  <w15:chartTrackingRefBased/>
  <w15:docId w15:val="{DFA0C942-2B94-4A06-BE29-7A706E8E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2021-06-11T07:58:00Z</dcterms:created>
  <dcterms:modified xsi:type="dcterms:W3CDTF">2021-06-11T08:02:00Z</dcterms:modified>
</cp:coreProperties>
</file>